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hint="eastAsia" w:ascii="思源黑体" w:hAnsi="思源黑体" w:eastAsia="思源黑体" w:cs="思源黑体"/>
          <w:b/>
          <w:bCs/>
          <w:sz w:val="28"/>
          <w:szCs w:val="28"/>
        </w:rPr>
      </w:pPr>
      <w:r>
        <w:rPr>
          <w:rFonts w:hint="eastAsia" w:ascii="思源黑体" w:hAnsi="思源黑体" w:eastAsia="思源黑体" w:cs="思源黑体"/>
          <w:b/>
          <w:bCs/>
          <w:sz w:val="28"/>
          <w:szCs w:val="28"/>
        </w:rPr>
        <w:t>2</w:t>
      </w:r>
      <w:r>
        <w:rPr>
          <w:rFonts w:hint="eastAsia" w:ascii="思源黑体" w:hAnsi="思源黑体" w:eastAsia="思源黑体" w:cs="思源黑体"/>
          <w:b/>
          <w:bCs/>
          <w:sz w:val="28"/>
          <w:szCs w:val="28"/>
        </w:rPr>
        <w:t>023</w:t>
      </w:r>
      <w:r>
        <w:rPr>
          <w:rFonts w:hint="eastAsia" w:ascii="思源黑体" w:hAnsi="思源黑体" w:eastAsia="思源黑体" w:cs="思源黑体"/>
          <w:b/>
          <w:bCs/>
          <w:sz w:val="28"/>
          <w:szCs w:val="28"/>
        </w:rPr>
        <w:t>年绿色建筑和减隔震技术应用研讨会</w:t>
      </w:r>
    </w:p>
    <w:p>
      <w:pPr>
        <w:spacing w:before="156" w:beforeLines="50" w:line="360" w:lineRule="auto"/>
        <w:jc w:val="center"/>
        <w:rPr>
          <w:rFonts w:hint="eastAsia" w:ascii="思源黑体" w:hAnsi="思源黑体" w:eastAsia="思源黑体" w:cs="思源黑体"/>
          <w:b/>
          <w:bCs/>
          <w:sz w:val="28"/>
          <w:szCs w:val="28"/>
        </w:rPr>
      </w:pPr>
      <w:r>
        <w:rPr>
          <w:rFonts w:hint="eastAsia" w:ascii="思源黑体" w:hAnsi="思源黑体" w:eastAsia="思源黑体" w:cs="思源黑体"/>
          <w:b/>
          <w:bCs/>
          <w:sz w:val="28"/>
          <w:szCs w:val="28"/>
        </w:rPr>
        <w:t>暨盈建科绿色建筑和新版结构设计软件</w:t>
      </w:r>
    </w:p>
    <w:p>
      <w:pPr>
        <w:spacing w:before="156" w:beforeLines="50" w:line="360" w:lineRule="auto"/>
        <w:jc w:val="center"/>
        <w:rPr>
          <w:rFonts w:hint="eastAsia" w:ascii="思源黑体" w:hAnsi="思源黑体" w:eastAsia="思源黑体" w:cs="思源黑体"/>
          <w:b/>
          <w:bCs/>
          <w:sz w:val="28"/>
          <w:szCs w:val="28"/>
        </w:rPr>
      </w:pPr>
      <w:r>
        <w:rPr>
          <w:rFonts w:hint="eastAsia" w:ascii="思源黑体" w:hAnsi="思源黑体" w:eastAsia="思源黑体" w:cs="思源黑体"/>
          <w:b/>
          <w:bCs/>
          <w:sz w:val="28"/>
          <w:szCs w:val="28"/>
        </w:rPr>
        <w:t>专题会</w:t>
      </w:r>
    </w:p>
    <w:p>
      <w:pPr>
        <w:spacing w:before="156" w:beforeLines="50" w:line="360" w:lineRule="auto"/>
        <w:jc w:val="center"/>
        <w:rPr>
          <w:rFonts w:hint="eastAsia" w:ascii="思源黑体" w:hAnsi="思源黑体" w:eastAsia="思源黑体" w:cs="思源黑体"/>
          <w:b/>
          <w:bCs/>
          <w:sz w:val="28"/>
          <w:szCs w:val="28"/>
        </w:rPr>
      </w:pPr>
      <w:r>
        <w:rPr>
          <w:rFonts w:hint="eastAsia" w:ascii="思源黑体" w:hAnsi="思源黑体" w:eastAsia="思源黑体" w:cs="思源黑体"/>
          <w:b/>
          <w:bCs/>
          <w:sz w:val="28"/>
          <w:szCs w:val="28"/>
        </w:rPr>
        <w:t>——参会报名回</w:t>
      </w:r>
      <w:r>
        <w:rPr>
          <w:rFonts w:hint="eastAsia" w:ascii="思源黑体" w:hAnsi="思源黑体" w:eastAsia="思源黑体" w:cs="思源黑体"/>
          <w:b/>
          <w:bCs/>
          <w:sz w:val="28"/>
          <w:szCs w:val="28"/>
        </w:rPr>
        <w:t>执</w:t>
      </w:r>
      <w:r>
        <w:rPr>
          <w:rFonts w:hint="eastAsia" w:ascii="思源黑体" w:hAnsi="思源黑体" w:eastAsia="思源黑体" w:cs="思源黑体"/>
          <w:b/>
          <w:bCs/>
          <w:sz w:val="28"/>
          <w:szCs w:val="28"/>
        </w:rPr>
        <w:t>——</w:t>
      </w:r>
    </w:p>
    <w:tbl>
      <w:tblPr>
        <w:tblStyle w:val="2"/>
        <w:tblpPr w:leftFromText="180" w:rightFromText="180" w:vertAnchor="text" w:horzAnchor="page" w:tblpX="1137" w:tblpY="610"/>
        <w:tblOverlap w:val="never"/>
        <w:tblW w:w="96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595"/>
        <w:gridCol w:w="1730"/>
        <w:gridCol w:w="2583"/>
        <w:gridCol w:w="2064"/>
        <w:gridCol w:w="9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76" w:type="dxa"/>
            <w:gridSpan w:val="2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  <w:r>
              <w:rPr>
                <w:rFonts w:hint="eastAsia" w:ascii="思源黑体" w:hAnsi="思源黑体" w:eastAsia="思源黑体" w:cs="思源黑体"/>
                <w:sz w:val="24"/>
              </w:rPr>
              <w:t>单位名称</w:t>
            </w:r>
          </w:p>
        </w:tc>
        <w:tc>
          <w:tcPr>
            <w:tcW w:w="7303" w:type="dxa"/>
            <w:gridSpan w:val="4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76" w:type="dxa"/>
            <w:gridSpan w:val="2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  <w:r>
              <w:rPr>
                <w:rFonts w:hint="eastAsia" w:ascii="思源黑体" w:hAnsi="思源黑体" w:eastAsia="思源黑体" w:cs="思源黑体"/>
                <w:sz w:val="24"/>
              </w:rPr>
              <w:t>通讯地址</w:t>
            </w:r>
          </w:p>
        </w:tc>
        <w:tc>
          <w:tcPr>
            <w:tcW w:w="7303" w:type="dxa"/>
            <w:gridSpan w:val="4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  <w:r>
              <w:rPr>
                <w:rFonts w:hint="eastAsia" w:ascii="思源黑体" w:hAnsi="思源黑体" w:eastAsia="思源黑体" w:cs="思源黑体"/>
                <w:sz w:val="24"/>
              </w:rPr>
              <w:t>序号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  <w:r>
              <w:rPr>
                <w:rFonts w:hint="eastAsia" w:ascii="思源黑体" w:hAnsi="思源黑体" w:eastAsia="思源黑体" w:cs="思源黑体"/>
                <w:sz w:val="24"/>
              </w:rPr>
              <w:t>姓名</w:t>
            </w: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  <w:r>
              <w:rPr>
                <w:rFonts w:hint="eastAsia" w:ascii="思源黑体" w:hAnsi="思源黑体" w:eastAsia="思源黑体" w:cs="思源黑体"/>
                <w:sz w:val="24"/>
              </w:rPr>
              <w:t>职务</w:t>
            </w:r>
          </w:p>
        </w:tc>
        <w:tc>
          <w:tcPr>
            <w:tcW w:w="2583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  <w:r>
              <w:rPr>
                <w:rFonts w:hint="eastAsia" w:ascii="思源黑体" w:hAnsi="思源黑体" w:eastAsia="思源黑体" w:cs="思源黑体"/>
                <w:sz w:val="24"/>
              </w:rPr>
              <w:t>联系电话</w:t>
            </w:r>
          </w:p>
        </w:tc>
        <w:tc>
          <w:tcPr>
            <w:tcW w:w="2064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  <w:r>
              <w:rPr>
                <w:rFonts w:hint="eastAsia" w:ascii="思源黑体" w:hAnsi="思源黑体" w:eastAsia="思源黑体" w:cs="思源黑体"/>
                <w:sz w:val="24"/>
              </w:rPr>
              <w:t>邮箱</w:t>
            </w: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  <w:r>
              <w:rPr>
                <w:rFonts w:hint="eastAsia" w:ascii="思源黑体" w:hAnsi="思源黑体" w:eastAsia="思源黑体" w:cs="思源黑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  <w:r>
              <w:rPr>
                <w:rFonts w:hint="eastAsia" w:ascii="思源黑体" w:hAnsi="思源黑体" w:eastAsia="思源黑体" w:cs="思源黑体"/>
                <w:sz w:val="24"/>
              </w:rPr>
              <w:t>1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2583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  <w:r>
              <w:rPr>
                <w:rFonts w:hint="eastAsia" w:ascii="思源黑体" w:hAnsi="思源黑体" w:eastAsia="思源黑体" w:cs="思源黑体"/>
                <w:sz w:val="24"/>
              </w:rPr>
              <w:t>2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2583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  <w:r>
              <w:rPr>
                <w:rFonts w:hint="eastAsia" w:ascii="思源黑体" w:hAnsi="思源黑体" w:eastAsia="思源黑体" w:cs="思源黑体"/>
                <w:sz w:val="24"/>
              </w:rPr>
              <w:t>3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2583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  <w:r>
              <w:rPr>
                <w:rFonts w:hint="eastAsia" w:ascii="思源黑体" w:hAnsi="思源黑体" w:eastAsia="思源黑体" w:cs="思源黑体"/>
                <w:sz w:val="24"/>
              </w:rPr>
              <w:t>4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2583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  <w:r>
              <w:rPr>
                <w:rFonts w:hint="eastAsia" w:ascii="思源黑体" w:hAnsi="思源黑体" w:eastAsia="思源黑体" w:cs="思源黑体"/>
                <w:sz w:val="24"/>
              </w:rPr>
              <w:t>5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2583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  <w:r>
              <w:rPr>
                <w:rFonts w:hint="eastAsia" w:ascii="思源黑体" w:hAnsi="思源黑体" w:eastAsia="思源黑体" w:cs="思源黑体"/>
                <w:sz w:val="24"/>
              </w:rPr>
              <w:t>6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2583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  <w:r>
              <w:rPr>
                <w:rFonts w:hint="eastAsia" w:ascii="思源黑体" w:hAnsi="思源黑体" w:eastAsia="思源黑体" w:cs="思源黑体"/>
                <w:sz w:val="24"/>
              </w:rPr>
              <w:t>7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2583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  <w:r>
              <w:rPr>
                <w:rFonts w:hint="eastAsia" w:ascii="思源黑体" w:hAnsi="思源黑体" w:eastAsia="思源黑体" w:cs="思源黑体"/>
                <w:sz w:val="24"/>
              </w:rPr>
              <w:t>…..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2583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hint="eastAsia" w:ascii="思源黑体" w:hAnsi="思源黑体" w:eastAsia="思源黑体" w:cs="思源黑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exact"/>
        <w:jc w:val="left"/>
        <w:textAlignment w:val="auto"/>
        <w:rPr>
          <w:rFonts w:hint="eastAsia" w:ascii="思源黑体" w:hAnsi="思源黑体" w:eastAsia="思源黑体" w:cs="思源黑体"/>
          <w:b w:val="0"/>
          <w:bCs w:val="0"/>
          <w:sz w:val="24"/>
          <w:lang w:val="en-US" w:eastAsia="zh-CN"/>
        </w:rPr>
      </w:pPr>
      <w:r>
        <w:rPr>
          <w:rFonts w:hint="eastAsia" w:ascii="思源黑体" w:hAnsi="思源黑体" w:eastAsia="思源黑体" w:cs="思源黑体"/>
          <w:b w:val="0"/>
          <w:bCs w:val="0"/>
          <w:sz w:val="24"/>
          <w:lang w:val="en-US" w:eastAsia="zh-CN"/>
        </w:rPr>
        <w:t>tips：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exact"/>
        <w:jc w:val="left"/>
        <w:textAlignment w:val="auto"/>
        <w:rPr>
          <w:rFonts w:hint="eastAsia" w:ascii="思源黑体" w:hAnsi="思源黑体" w:eastAsia="思源黑体" w:cs="思源黑体"/>
          <w:b/>
          <w:bCs/>
          <w:sz w:val="24"/>
        </w:rPr>
      </w:pPr>
      <w:r>
        <w:rPr>
          <w:rFonts w:hint="eastAsia" w:ascii="思源黑体" w:hAnsi="思源黑体" w:eastAsia="思源黑体" w:cs="思源黑体"/>
          <w:b/>
          <w:bCs/>
          <w:sz w:val="24"/>
        </w:rPr>
        <w:t>请您务必准确填写贵单位参会报名回执，并于</w:t>
      </w:r>
      <w:r>
        <w:rPr>
          <w:rFonts w:hint="eastAsia" w:ascii="思源黑体" w:hAnsi="思源黑体" w:eastAsia="思源黑体" w:cs="思源黑体"/>
          <w:b/>
          <w:bCs/>
          <w:color w:val="0000FF"/>
          <w:sz w:val="24"/>
        </w:rPr>
        <w:t>2023年5月17日前</w:t>
      </w:r>
      <w:r>
        <w:rPr>
          <w:rFonts w:hint="eastAsia" w:ascii="思源黑体" w:hAnsi="思源黑体" w:eastAsia="思源黑体" w:cs="思源黑体"/>
          <w:b/>
          <w:bCs/>
          <w:sz w:val="24"/>
        </w:rPr>
        <w:t>发送至如下邮箱： huyazhen@yjk.cn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思源黑体" w:hAnsi="思源黑体" w:eastAsia="思源黑体" w:cs="思源黑体"/>
        </w:rPr>
      </w:pPr>
      <w:r>
        <w:rPr>
          <w:rFonts w:hint="eastAsia" w:ascii="思源黑体" w:hAnsi="思源黑体" w:eastAsia="思源黑体" w:cs="思源黑体"/>
          <w:b/>
          <w:bCs/>
          <w:sz w:val="24"/>
        </w:rPr>
        <w:t>（该回执将作为入场签到和领取资料、礼品报备的重要凭证）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___WRD_EMBED_SUB_44">
    <w:altName w:val="宋体"/>
    <w:panose1 w:val="00000000000000000000"/>
    <w:charset w:val="86"/>
    <w:family w:val="auto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TA3YTMyN2M4NWQxMWI2ZjQyMTM2ZmIzMWFkYzAifQ=="/>
  </w:docVars>
  <w:rsids>
    <w:rsidRoot w:val="4DBE4652"/>
    <w:rsid w:val="4DBE4652"/>
    <w:rsid w:val="5B84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82</Characters>
  <Lines>0</Lines>
  <Paragraphs>0</Paragraphs>
  <TotalTime>2</TotalTime>
  <ScaleCrop>false</ScaleCrop>
  <LinksUpToDate>false</LinksUpToDate>
  <CharactersWithSpaces>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2023-05-05T09:18:00Z</dcterms:created>
  <dc:creator>ybr200612163com</dc:creator>
  <cp:lastModifiedBy>ybr200612163com</cp:lastModifiedBy>
  <dcterms:modified xsi:type="dcterms:W3CDTF">2023-05-05T09:23:58Z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E5B904EB3A044FA4A2414CFA101BE675_11</vt:lpwstr>
  </property>
</Properties>
</file>