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4B46C" w14:textId="3EAB31EB" w:rsidR="000F5E95" w:rsidRDefault="00905F59" w:rsidP="00905F59">
      <w:pPr>
        <w:pStyle w:val="1"/>
        <w:jc w:val="center"/>
      </w:pPr>
      <w:r>
        <w:rPr>
          <w:rFonts w:hint="eastAsia"/>
        </w:rPr>
        <w:t>Y</w:t>
      </w:r>
      <w:r>
        <w:t>P</w:t>
      </w:r>
      <w:r>
        <w:rPr>
          <w:rFonts w:hint="eastAsia"/>
        </w:rPr>
        <w:t>aco授权激活说明</w:t>
      </w:r>
    </w:p>
    <w:p w14:paraId="4C151313" w14:textId="30A24E56" w:rsidR="00905F59" w:rsidRPr="0070128B" w:rsidRDefault="00905F59" w:rsidP="0070128B">
      <w:pPr>
        <w:widowControl/>
        <w:ind w:firstLine="42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70128B">
        <w:rPr>
          <w:rFonts w:ascii="微软雅黑" w:eastAsia="微软雅黑" w:hAnsi="微软雅黑" w:cs="宋体"/>
          <w:kern w:val="0"/>
          <w:sz w:val="24"/>
          <w:szCs w:val="24"/>
        </w:rPr>
        <w:t>YP</w:t>
      </w:r>
      <w:r w:rsidRPr="0070128B">
        <w:rPr>
          <w:rFonts w:ascii="微软雅黑" w:eastAsia="微软雅黑" w:hAnsi="微软雅黑" w:cs="宋体" w:hint="eastAsia"/>
          <w:kern w:val="0"/>
          <w:sz w:val="24"/>
          <w:szCs w:val="24"/>
        </w:rPr>
        <w:t>aco授权激活分为两步：</w:t>
      </w:r>
      <w:r w:rsidR="0070128B">
        <w:rPr>
          <w:rFonts w:ascii="微软雅黑" w:eastAsia="微软雅黑" w:hAnsi="微软雅黑" w:cs="宋体" w:hint="eastAsia"/>
          <w:kern w:val="0"/>
          <w:sz w:val="24"/>
          <w:szCs w:val="24"/>
        </w:rPr>
        <w:t>①</w:t>
      </w:r>
      <w:r w:rsidRPr="0070128B">
        <w:rPr>
          <w:rFonts w:ascii="微软雅黑" w:eastAsia="微软雅黑" w:hAnsi="微软雅黑" w:cs="宋体"/>
          <w:kern w:val="0"/>
          <w:sz w:val="24"/>
          <w:szCs w:val="24"/>
        </w:rPr>
        <w:t>YP</w:t>
      </w:r>
      <w:r w:rsidRPr="0070128B">
        <w:rPr>
          <w:rFonts w:ascii="微软雅黑" w:eastAsia="微软雅黑" w:hAnsi="微软雅黑" w:cs="宋体" w:hint="eastAsia"/>
          <w:kern w:val="0"/>
          <w:sz w:val="24"/>
          <w:szCs w:val="24"/>
        </w:rPr>
        <w:t>aco前处理部分激活；</w:t>
      </w:r>
      <w:r w:rsidR="0070128B">
        <w:rPr>
          <w:rFonts w:ascii="微软雅黑" w:eastAsia="微软雅黑" w:hAnsi="微软雅黑" w:cs="宋体" w:hint="eastAsia"/>
          <w:kern w:val="0"/>
          <w:sz w:val="24"/>
          <w:szCs w:val="24"/>
        </w:rPr>
        <w:t>②</w:t>
      </w:r>
      <w:r w:rsidRPr="0070128B">
        <w:rPr>
          <w:rFonts w:ascii="微软雅黑" w:eastAsia="微软雅黑" w:hAnsi="微软雅黑" w:cs="宋体" w:hint="eastAsia"/>
          <w:kern w:val="0"/>
          <w:sz w:val="24"/>
          <w:szCs w:val="24"/>
        </w:rPr>
        <w:t>Y</w:t>
      </w:r>
      <w:r w:rsidRPr="0070128B">
        <w:rPr>
          <w:rFonts w:ascii="微软雅黑" w:eastAsia="微软雅黑" w:hAnsi="微软雅黑" w:cs="宋体"/>
          <w:kern w:val="0"/>
          <w:sz w:val="24"/>
          <w:szCs w:val="24"/>
        </w:rPr>
        <w:t>P</w:t>
      </w:r>
      <w:r w:rsidRPr="0070128B">
        <w:rPr>
          <w:rFonts w:ascii="微软雅黑" w:eastAsia="微软雅黑" w:hAnsi="微软雅黑" w:cs="宋体" w:hint="eastAsia"/>
          <w:kern w:val="0"/>
          <w:sz w:val="24"/>
          <w:szCs w:val="24"/>
        </w:rPr>
        <w:t>aco计算及后处理部分激活。</w:t>
      </w:r>
    </w:p>
    <w:p w14:paraId="54B5F23F" w14:textId="4ACA4480" w:rsidR="00905F59" w:rsidRDefault="0070128B" w:rsidP="0070128B">
      <w:pPr>
        <w:pStyle w:val="2"/>
      </w:pPr>
      <w:r>
        <w:rPr>
          <w:rFonts w:hint="eastAsia"/>
        </w:rPr>
        <w:t>一、</w:t>
      </w:r>
      <w:r w:rsidR="00905F59">
        <w:t>YP</w:t>
      </w:r>
      <w:r w:rsidR="00905F59">
        <w:rPr>
          <w:rFonts w:hint="eastAsia"/>
        </w:rPr>
        <w:t>aco前处理部分激活</w:t>
      </w:r>
    </w:p>
    <w:p w14:paraId="5965AE2B" w14:textId="55B15301" w:rsidR="00F07940" w:rsidRPr="0070128B" w:rsidRDefault="00905F59" w:rsidP="0070128B">
      <w:pPr>
        <w:widowControl/>
        <w:ind w:firstLine="42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70128B">
        <w:rPr>
          <w:rFonts w:ascii="微软雅黑" w:eastAsia="微软雅黑" w:hAnsi="微软雅黑" w:cs="宋体" w:hint="eastAsia"/>
          <w:kern w:val="0"/>
          <w:sz w:val="24"/>
          <w:szCs w:val="24"/>
        </w:rPr>
        <w:t>找到安装路径下“</w:t>
      </w:r>
      <w:r w:rsidRPr="0070128B">
        <w:rPr>
          <w:rFonts w:ascii="微软雅黑" w:eastAsia="微软雅黑" w:hAnsi="微软雅黑" w:cs="宋体" w:hint="eastAsia"/>
          <w:kern w:val="0"/>
          <w:sz w:val="24"/>
          <w:szCs w:val="24"/>
        </w:rPr>
        <w:t>盈建科软件网络版安装配置及激活说明书</w:t>
      </w:r>
      <w:r w:rsidRPr="0070128B">
        <w:rPr>
          <w:rFonts w:ascii="微软雅黑" w:eastAsia="微软雅黑" w:hAnsi="微软雅黑" w:cs="宋体" w:hint="eastAsia"/>
          <w:kern w:val="0"/>
          <w:sz w:val="24"/>
          <w:szCs w:val="24"/>
        </w:rPr>
        <w:t>”，按照说明书中授权激活即</w:t>
      </w:r>
      <w:r w:rsidR="0070128B">
        <w:rPr>
          <w:rFonts w:ascii="微软雅黑" w:eastAsia="微软雅黑" w:hAnsi="微软雅黑" w:cs="宋体" w:hint="eastAsia"/>
          <w:kern w:val="0"/>
          <w:sz w:val="24"/>
          <w:szCs w:val="24"/>
        </w:rPr>
        <w:t>可。</w:t>
      </w:r>
    </w:p>
    <w:p w14:paraId="11C0396B" w14:textId="3DE6C6CE" w:rsidR="00905F59" w:rsidRPr="00905F59" w:rsidRDefault="00905F59" w:rsidP="00F07940">
      <w:pPr>
        <w:jc w:val="left"/>
      </w:pPr>
      <w:r w:rsidRPr="00905F59">
        <w:rPr>
          <w:noProof/>
        </w:rPr>
        <w:drawing>
          <wp:inline distT="0" distB="0" distL="0" distR="0" wp14:anchorId="1667776B" wp14:editId="1A5D0A88">
            <wp:extent cx="6177280" cy="318770"/>
            <wp:effectExtent l="0" t="0" r="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D30A6" w14:textId="3935D586" w:rsidR="00905F59" w:rsidRDefault="0070128B" w:rsidP="0070128B">
      <w:pPr>
        <w:pStyle w:val="2"/>
      </w:pPr>
      <w:r>
        <w:rPr>
          <w:rFonts w:hint="eastAsia"/>
        </w:rPr>
        <w:t>二、</w:t>
      </w:r>
      <w:r w:rsidR="00905F59">
        <w:rPr>
          <w:rFonts w:hint="eastAsia"/>
        </w:rPr>
        <w:t>Y</w:t>
      </w:r>
      <w:r w:rsidR="00905F59">
        <w:t>P</w:t>
      </w:r>
      <w:r w:rsidR="00905F59">
        <w:rPr>
          <w:rFonts w:hint="eastAsia"/>
        </w:rPr>
        <w:t>aco计算及后处理部分激活</w:t>
      </w:r>
    </w:p>
    <w:p w14:paraId="23F0726B" w14:textId="1FD0DF9E" w:rsidR="00750559" w:rsidRPr="0070128B" w:rsidRDefault="00F07940" w:rsidP="0070128B">
      <w:pPr>
        <w:widowControl/>
        <w:ind w:firstLine="420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70128B">
        <w:rPr>
          <w:rFonts w:ascii="微软雅黑" w:eastAsia="微软雅黑" w:hAnsi="微软雅黑" w:cs="宋体" w:hint="eastAsia"/>
          <w:kern w:val="0"/>
          <w:sz w:val="24"/>
          <w:szCs w:val="24"/>
        </w:rPr>
        <w:t>找到安装路径下“</w:t>
      </w:r>
      <w:r w:rsidRPr="0070128B">
        <w:rPr>
          <w:rFonts w:ascii="微软雅黑" w:eastAsia="微软雅黑" w:hAnsi="微软雅黑" w:cs="宋体"/>
          <w:kern w:val="0"/>
          <w:sz w:val="24"/>
          <w:szCs w:val="24"/>
        </w:rPr>
        <w:t>Paco-SAP安装方法-激活码</w:t>
      </w:r>
      <w:r w:rsidRPr="0070128B">
        <w:rPr>
          <w:rFonts w:ascii="微软雅黑" w:eastAsia="微软雅黑" w:hAnsi="微软雅黑" w:cs="宋体" w:hint="eastAsia"/>
          <w:kern w:val="0"/>
          <w:sz w:val="24"/>
          <w:szCs w:val="24"/>
        </w:rPr>
        <w:t>”</w:t>
      </w:r>
      <w:r w:rsidRPr="0070128B">
        <w:rPr>
          <w:rFonts w:ascii="微软雅黑" w:eastAsia="微软雅黑" w:hAnsi="微软雅黑" w:cs="宋体" w:hint="eastAsia"/>
          <w:kern w:val="0"/>
          <w:sz w:val="24"/>
          <w:szCs w:val="24"/>
        </w:rPr>
        <w:t>或者“</w:t>
      </w:r>
      <w:r w:rsidRPr="0070128B">
        <w:rPr>
          <w:rFonts w:ascii="微软雅黑" w:eastAsia="微软雅黑" w:hAnsi="微软雅黑" w:cs="宋体"/>
          <w:kern w:val="0"/>
          <w:sz w:val="24"/>
          <w:szCs w:val="24"/>
        </w:rPr>
        <w:t>Paco-SAP安装方法-网络版</w:t>
      </w:r>
      <w:r w:rsidRPr="0070128B">
        <w:rPr>
          <w:rFonts w:ascii="微软雅黑" w:eastAsia="微软雅黑" w:hAnsi="微软雅黑" w:cs="宋体" w:hint="eastAsia"/>
          <w:kern w:val="0"/>
          <w:sz w:val="24"/>
          <w:szCs w:val="24"/>
        </w:rPr>
        <w:t>”，根据激活方式按说明进行激活。</w:t>
      </w:r>
    </w:p>
    <w:p w14:paraId="36A16483" w14:textId="50C77EA6" w:rsidR="00F07940" w:rsidRDefault="00F07940" w:rsidP="00F0794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7940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C6B408C" wp14:editId="4F36E592">
            <wp:extent cx="5274310" cy="355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7A5A9" w14:textId="41B3586D" w:rsidR="00F07940" w:rsidRPr="0070128B" w:rsidRDefault="00F07940" w:rsidP="0070128B">
      <w:pPr>
        <w:widowControl/>
        <w:ind w:firstLine="42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70128B">
        <w:rPr>
          <w:rFonts w:ascii="微软雅黑" w:eastAsia="微软雅黑" w:hAnsi="微软雅黑" w:cs="宋体" w:hint="eastAsia"/>
          <w:kern w:val="0"/>
          <w:sz w:val="24"/>
          <w:szCs w:val="24"/>
        </w:rPr>
        <w:t>进行计算及后处理部分激活需先安装激活程序“</w:t>
      </w:r>
      <w:r w:rsidRPr="0070128B">
        <w:rPr>
          <w:rFonts w:ascii="微软雅黑" w:eastAsia="微软雅黑" w:hAnsi="微软雅黑" w:cs="宋体"/>
          <w:kern w:val="0"/>
          <w:sz w:val="24"/>
          <w:szCs w:val="24"/>
        </w:rPr>
        <w:t>Virbox</w:t>
      </w:r>
      <w:r w:rsidRPr="0070128B">
        <w:rPr>
          <w:rFonts w:ascii="微软雅黑" w:eastAsia="微软雅黑" w:hAnsi="微软雅黑" w:cs="宋体" w:hint="eastAsia"/>
          <w:kern w:val="0"/>
          <w:sz w:val="24"/>
          <w:szCs w:val="24"/>
        </w:rPr>
        <w:t>”。</w:t>
      </w:r>
      <w:r w:rsidR="0070128B">
        <w:rPr>
          <w:rFonts w:ascii="微软雅黑" w:eastAsia="微软雅黑" w:hAnsi="微软雅黑" w:cs="宋体" w:hint="eastAsia"/>
          <w:kern w:val="0"/>
          <w:sz w:val="24"/>
          <w:szCs w:val="24"/>
        </w:rPr>
        <w:t>激活程序在Y</w:t>
      </w:r>
      <w:r w:rsidR="0070128B">
        <w:rPr>
          <w:rFonts w:ascii="微软雅黑" w:eastAsia="微软雅黑" w:hAnsi="微软雅黑" w:cs="宋体"/>
          <w:kern w:val="0"/>
          <w:sz w:val="24"/>
          <w:szCs w:val="24"/>
        </w:rPr>
        <w:t>P</w:t>
      </w:r>
      <w:r w:rsidR="0070128B">
        <w:rPr>
          <w:rFonts w:ascii="微软雅黑" w:eastAsia="微软雅黑" w:hAnsi="微软雅黑" w:cs="宋体" w:hint="eastAsia"/>
          <w:kern w:val="0"/>
          <w:sz w:val="24"/>
          <w:szCs w:val="24"/>
        </w:rPr>
        <w:t>aco</w:t>
      </w:r>
      <w:r w:rsidRPr="0070128B">
        <w:rPr>
          <w:rFonts w:ascii="微软雅黑" w:eastAsia="微软雅黑" w:hAnsi="微软雅黑" w:cs="宋体" w:hint="eastAsia"/>
          <w:kern w:val="0"/>
          <w:sz w:val="24"/>
          <w:szCs w:val="24"/>
        </w:rPr>
        <w:t>安装路径下“</w:t>
      </w:r>
      <w:r w:rsidRPr="0070128B">
        <w:rPr>
          <w:rFonts w:ascii="微软雅黑" w:eastAsia="微软雅黑" w:hAnsi="微软雅黑" w:cs="宋体"/>
          <w:kern w:val="0"/>
          <w:sz w:val="24"/>
          <w:szCs w:val="24"/>
        </w:rPr>
        <w:t>Virbox</w:t>
      </w:r>
      <w:r w:rsidRPr="0070128B">
        <w:rPr>
          <w:rFonts w:ascii="微软雅黑" w:eastAsia="微软雅黑" w:hAnsi="微软雅黑" w:cs="宋体" w:hint="eastAsia"/>
          <w:kern w:val="0"/>
          <w:sz w:val="24"/>
          <w:szCs w:val="24"/>
        </w:rPr>
        <w:t>”压缩包</w:t>
      </w:r>
      <w:r w:rsidR="0070128B"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  <w:r w:rsidR="00750559" w:rsidRPr="0070128B">
        <w:rPr>
          <w:rFonts w:ascii="微软雅黑" w:eastAsia="微软雅黑" w:hAnsi="微软雅黑" w:cs="宋体"/>
          <w:kern w:val="0"/>
          <w:sz w:val="24"/>
          <w:szCs w:val="24"/>
        </w:rPr>
        <w:t xml:space="preserve"> </w:t>
      </w:r>
    </w:p>
    <w:p w14:paraId="5C574C48" w14:textId="2B1F7CC1" w:rsidR="00F07940" w:rsidRDefault="00F07940" w:rsidP="0075055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7940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C7BAB64" wp14:editId="4F6AE0DC">
            <wp:extent cx="5943600" cy="318770"/>
            <wp:effectExtent l="0" t="0" r="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364AD" w14:textId="77777777" w:rsidR="00750559" w:rsidRPr="0070128B" w:rsidRDefault="00750559" w:rsidP="0070128B">
      <w:pPr>
        <w:widowControl/>
        <w:ind w:firstLine="42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70128B">
        <w:rPr>
          <w:rFonts w:ascii="微软雅黑" w:eastAsia="微软雅黑" w:hAnsi="微软雅黑" w:cs="宋体" w:hint="eastAsia"/>
          <w:kern w:val="0"/>
          <w:sz w:val="24"/>
          <w:szCs w:val="24"/>
        </w:rPr>
        <w:t>解压后直接运行安装程序即可；</w:t>
      </w:r>
    </w:p>
    <w:p w14:paraId="7201AF1C" w14:textId="6F010CF0" w:rsidR="00750559" w:rsidRPr="00750559" w:rsidRDefault="00750559" w:rsidP="0075055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5055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65A35DF" wp14:editId="05E07829">
            <wp:extent cx="5274310" cy="34861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EB867" w14:textId="1BAB43F5" w:rsidR="00750559" w:rsidRPr="00750559" w:rsidRDefault="00750559" w:rsidP="00750559">
      <w:pPr>
        <w:widowControl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70128B">
        <w:rPr>
          <w:rFonts w:ascii="微软雅黑" w:eastAsia="微软雅黑" w:hAnsi="微软雅黑" w:cs="宋体"/>
          <w:kern w:val="0"/>
          <w:sz w:val="24"/>
          <w:szCs w:val="24"/>
        </w:rPr>
        <w:tab/>
      </w:r>
      <w:r w:rsidRPr="0070128B">
        <w:rPr>
          <w:rFonts w:ascii="微软雅黑" w:eastAsia="微软雅黑" w:hAnsi="微软雅黑" w:cs="宋体" w:hint="eastAsia"/>
          <w:kern w:val="0"/>
          <w:sz w:val="24"/>
          <w:szCs w:val="24"/>
        </w:rPr>
        <w:t>安装完成后按照</w:t>
      </w:r>
      <w:r w:rsidR="0070128B" w:rsidRPr="0070128B">
        <w:rPr>
          <w:rFonts w:ascii="微软雅黑" w:eastAsia="微软雅黑" w:hAnsi="微软雅黑" w:cs="宋体"/>
          <w:kern w:val="0"/>
          <w:sz w:val="24"/>
          <w:szCs w:val="24"/>
        </w:rPr>
        <w:t>”P</w:t>
      </w:r>
      <w:r w:rsidR="0070128B" w:rsidRPr="0070128B">
        <w:rPr>
          <w:rFonts w:ascii="微软雅黑" w:eastAsia="微软雅黑" w:hAnsi="微软雅黑" w:cs="宋体"/>
          <w:kern w:val="0"/>
          <w:sz w:val="24"/>
          <w:szCs w:val="24"/>
        </w:rPr>
        <w:t>aco-SAP安装方法-激活码</w:t>
      </w:r>
      <w:r w:rsidR="0070128B" w:rsidRPr="0070128B">
        <w:rPr>
          <w:rFonts w:ascii="微软雅黑" w:eastAsia="微软雅黑" w:hAnsi="微软雅黑" w:cs="宋体" w:hint="eastAsia"/>
          <w:kern w:val="0"/>
          <w:sz w:val="24"/>
          <w:szCs w:val="24"/>
        </w:rPr>
        <w:t>”或者“</w:t>
      </w:r>
      <w:r w:rsidR="0070128B" w:rsidRPr="0070128B">
        <w:rPr>
          <w:rFonts w:ascii="微软雅黑" w:eastAsia="微软雅黑" w:hAnsi="微软雅黑" w:cs="宋体"/>
          <w:kern w:val="0"/>
          <w:sz w:val="24"/>
          <w:szCs w:val="24"/>
        </w:rPr>
        <w:t>Paco-SAP安装方法-网络版</w:t>
      </w:r>
      <w:r w:rsidR="0070128B" w:rsidRPr="0070128B">
        <w:rPr>
          <w:rFonts w:ascii="微软雅黑" w:eastAsia="微软雅黑" w:hAnsi="微软雅黑" w:cs="宋体" w:hint="eastAsia"/>
          <w:kern w:val="0"/>
          <w:sz w:val="24"/>
          <w:szCs w:val="24"/>
        </w:rPr>
        <w:t>”</w:t>
      </w:r>
      <w:r w:rsidR="0070128B" w:rsidRPr="0070128B">
        <w:rPr>
          <w:rFonts w:ascii="微软雅黑" w:eastAsia="微软雅黑" w:hAnsi="微软雅黑" w:cs="宋体" w:hint="eastAsia"/>
          <w:kern w:val="0"/>
          <w:sz w:val="24"/>
          <w:szCs w:val="24"/>
        </w:rPr>
        <w:t>中第二步进行后续部分授权激活即可。</w:t>
      </w:r>
    </w:p>
    <w:p w14:paraId="4C69325E" w14:textId="77777777" w:rsidR="00750559" w:rsidRPr="0070128B" w:rsidRDefault="00750559" w:rsidP="00750559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sectPr w:rsidR="00750559" w:rsidRPr="00701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76524"/>
    <w:multiLevelType w:val="hybridMultilevel"/>
    <w:tmpl w:val="29E82BB4"/>
    <w:lvl w:ilvl="0" w:tplc="B30458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B9E7A0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E7161FD"/>
    <w:multiLevelType w:val="hybridMultilevel"/>
    <w:tmpl w:val="BC409D76"/>
    <w:lvl w:ilvl="0" w:tplc="3D1829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4E74B1D"/>
    <w:multiLevelType w:val="hybridMultilevel"/>
    <w:tmpl w:val="6D9C5B5C"/>
    <w:lvl w:ilvl="0" w:tplc="D0C25A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3DE"/>
    <w:rsid w:val="000F5E95"/>
    <w:rsid w:val="00223ED8"/>
    <w:rsid w:val="00283A92"/>
    <w:rsid w:val="004C5A0F"/>
    <w:rsid w:val="005340BD"/>
    <w:rsid w:val="006E0C3F"/>
    <w:rsid w:val="0070128B"/>
    <w:rsid w:val="00750559"/>
    <w:rsid w:val="00905F59"/>
    <w:rsid w:val="00A472B2"/>
    <w:rsid w:val="00C91DD9"/>
    <w:rsid w:val="00E923DE"/>
    <w:rsid w:val="00F07940"/>
    <w:rsid w:val="00F167C8"/>
    <w:rsid w:val="00F4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63C1"/>
  <w15:chartTrackingRefBased/>
  <w15:docId w15:val="{77BCFC75-F20C-4D97-A941-3B44E27A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05F5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0128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05F59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905F59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70128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hyj</dc:creator>
  <cp:keywords/>
  <dc:description/>
  <cp:lastModifiedBy>hyj</cp:lastModifiedBy>
  <cp:revision>3</cp:revision>
  <dcterms:created xsi:type="dcterms:W3CDTF">2021-11-02T02:16:00Z</dcterms:created>
  <dcterms:modified xsi:type="dcterms:W3CDTF">2021-11-02T02:52:00Z</dcterms:modified>
</cp:coreProperties>
</file>